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55" w:rsidRDefault="009C5F55" w:rsidP="00550E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F55" w:rsidRDefault="00067E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ATA Nº 0</w:t>
      </w:r>
      <w:r w:rsidR="0030030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57962">
        <w:rPr>
          <w:rFonts w:ascii="Times New Roman" w:eastAsia="Times New Roman" w:hAnsi="Times New Roman" w:cs="Times New Roman"/>
          <w:b/>
          <w:sz w:val="24"/>
          <w:szCs w:val="24"/>
        </w:rPr>
        <w:t>/2022/CoE</w:t>
      </w:r>
    </w:p>
    <w:p w:rsidR="009C5F55" w:rsidRDefault="009C5F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C5F55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9C5F55" w:rsidRPr="00493C0D" w:rsidRDefault="00BC7239" w:rsidP="0033206C">
      <w:pPr>
        <w:jc w:val="both"/>
        <w:rPr>
          <w:rFonts w:ascii="Times New Roman" w:hAnsi="Times New Roman" w:cs="Times New Roman"/>
          <w:sz w:val="24"/>
          <w:szCs w:val="24"/>
        </w:rPr>
      </w:pPr>
      <w:r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Ata da </w:t>
      </w:r>
      <w:r w:rsidR="00067E1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E5796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sessão ordinária da Comissão de Especialização (CoE), realizada às dez horas do dia </w:t>
      </w:r>
      <w:r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quinze</w:t>
      </w:r>
      <w:r w:rsidR="00E5796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dezembro</w:t>
      </w:r>
      <w:r w:rsidR="00E5796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dois mil e vinte e dois, </w:t>
      </w:r>
      <w:r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na sala 303, 3º andar, Bloco B, Campus Santo André</w:t>
      </w:r>
      <w:r w:rsidR="00E5796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. A reunião foi presidida pelo Pró-Reitor de Pós-Graduação, Prof. Charles Morphy Dias dos Santos e com a participação de</w:t>
      </w:r>
      <w:r w:rsidR="00067E1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543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Allan Moreira Xavier, </w:t>
      </w:r>
      <w:r w:rsidR="00E5796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Anderson Orzari Ribeiro, Angela Terumi Fushita, </w:t>
      </w:r>
      <w:r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Carla Gonçalves da Silva, Francisco José Brabo Bezerra, </w:t>
      </w:r>
      <w:r w:rsidR="00D34543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Guiou Kobayashi, </w:t>
      </w:r>
      <w:r w:rsidR="00E5796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Jeniffer Alessandra Supplizi, Jussara Aparecida de Almeida Pagani Justi, Mariane Oliveira Lopes</w:t>
      </w:r>
      <w:r w:rsidR="00D34543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, Mirian Pacheco Silva Albrecht</w:t>
      </w:r>
      <w:r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246B93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543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Romarly Fernandes da Costa</w:t>
      </w:r>
      <w:r w:rsidR="00E5796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7962" w:rsidRPr="00493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Informes</w:t>
      </w:r>
      <w:r w:rsidR="00573C0C" w:rsidRPr="00493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ProPG</w:t>
      </w:r>
      <w:r w:rsidR="00E57962" w:rsidRPr="00493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5796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962" w:rsidRPr="00493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E57962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Prof. Charles </w:t>
      </w:r>
      <w:r w:rsidR="006B05AC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 brevemente o problema de bloqueio financeiro que atingiu as universidades federais e os movimentos e intervenções realizados junto ao MEC, CAPES e equipe de transição do novo governo. Houve </w:t>
      </w:r>
      <w:r w:rsidR="00D17444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parcial </w:t>
      </w:r>
      <w:r w:rsidR="006B05AC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sucesso, pois recursos fo</w:t>
      </w:r>
      <w:r w:rsidR="00D17444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ram</w:t>
      </w:r>
      <w:r w:rsidR="006B05AC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444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devolvidos, não em sua totalidade</w:t>
      </w:r>
      <w:r w:rsidR="006B05AC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que </w:t>
      </w:r>
      <w:r w:rsid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tornou possível</w:t>
      </w:r>
      <w:r w:rsidR="006B05AC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pagamento de bolsas referentes </w:t>
      </w:r>
      <w:r w:rsidR="00D17444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B05AC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novembro</w:t>
      </w:r>
      <w:r w:rsidR="00D17444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/2022, mas não h</w:t>
      </w:r>
      <w:r w:rsidR="00666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 garantias referentes </w:t>
      </w:r>
      <w:r w:rsidR="00BC3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bolsas de dezembro/2022, geralmente </w:t>
      </w:r>
      <w:r w:rsidR="00D17444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pagas no início de janeiro. Explica que </w:t>
      </w:r>
      <w:r w:rsidR="00D17444" w:rsidRPr="00493C0D">
        <w:rPr>
          <w:rFonts w:ascii="Times New Roman" w:hAnsi="Times New Roman" w:cs="Times New Roman"/>
          <w:sz w:val="24"/>
          <w:szCs w:val="24"/>
        </w:rPr>
        <w:t xml:space="preserve">o problema não é orçamentário, </w:t>
      </w:r>
      <w:r w:rsidR="00493C0D">
        <w:rPr>
          <w:rFonts w:ascii="Times New Roman" w:hAnsi="Times New Roman" w:cs="Times New Roman"/>
          <w:sz w:val="24"/>
          <w:szCs w:val="24"/>
        </w:rPr>
        <w:t>e sim</w:t>
      </w:r>
      <w:r w:rsidR="00D17444" w:rsidRPr="00493C0D">
        <w:rPr>
          <w:rFonts w:ascii="Times New Roman" w:hAnsi="Times New Roman" w:cs="Times New Roman"/>
          <w:sz w:val="24"/>
          <w:szCs w:val="24"/>
        </w:rPr>
        <w:t xml:space="preserve"> </w:t>
      </w:r>
      <w:r w:rsidR="00493C0D" w:rsidRPr="00493C0D">
        <w:rPr>
          <w:rFonts w:ascii="Times New Roman" w:hAnsi="Times New Roman" w:cs="Times New Roman"/>
          <w:sz w:val="24"/>
          <w:szCs w:val="24"/>
        </w:rPr>
        <w:t>financeiro</w:t>
      </w:r>
      <w:r w:rsidR="00493C0D">
        <w:rPr>
          <w:rFonts w:ascii="Times New Roman" w:hAnsi="Times New Roman" w:cs="Times New Roman"/>
          <w:sz w:val="24"/>
          <w:szCs w:val="24"/>
        </w:rPr>
        <w:t>,</w:t>
      </w:r>
      <w:r w:rsidR="00493C0D" w:rsidRPr="00493C0D">
        <w:rPr>
          <w:rFonts w:ascii="Times New Roman" w:hAnsi="Times New Roman" w:cs="Times New Roman"/>
          <w:sz w:val="24"/>
          <w:szCs w:val="24"/>
        </w:rPr>
        <w:t xml:space="preserve"> algo</w:t>
      </w:r>
      <w:r w:rsidR="00D17444" w:rsidRPr="00493C0D">
        <w:rPr>
          <w:rFonts w:ascii="Times New Roman" w:hAnsi="Times New Roman" w:cs="Times New Roman"/>
          <w:sz w:val="24"/>
          <w:szCs w:val="24"/>
        </w:rPr>
        <w:t xml:space="preserve"> que não tem precedentes na nossa história. Já tivemos vários bloqueios orçamentários, contingenciamentos e cortes, mas o bloqueio orçamentário permite fazer algo, ainda que com muita dificuldade, para honrar pelo menos as nossas prioridades</w:t>
      </w:r>
      <w:r w:rsidR="00493C0D" w:rsidRPr="00493C0D">
        <w:rPr>
          <w:rFonts w:ascii="Times New Roman" w:hAnsi="Times New Roman" w:cs="Times New Roman"/>
          <w:sz w:val="24"/>
          <w:szCs w:val="24"/>
        </w:rPr>
        <w:t xml:space="preserve">. Mas um bloqueio financeiro </w:t>
      </w:r>
      <w:r w:rsidR="00D17444" w:rsidRPr="00493C0D">
        <w:rPr>
          <w:rFonts w:ascii="Times New Roman" w:hAnsi="Times New Roman" w:cs="Times New Roman"/>
          <w:sz w:val="24"/>
          <w:szCs w:val="24"/>
        </w:rPr>
        <w:t xml:space="preserve">não permite esse tipo de coisa, </w:t>
      </w:r>
      <w:r w:rsidR="00493C0D" w:rsidRPr="00493C0D">
        <w:rPr>
          <w:rFonts w:ascii="Times New Roman" w:hAnsi="Times New Roman" w:cs="Times New Roman"/>
          <w:sz w:val="24"/>
          <w:szCs w:val="24"/>
        </w:rPr>
        <w:t xml:space="preserve">pois </w:t>
      </w:r>
      <w:r w:rsidR="00D17444" w:rsidRPr="00493C0D">
        <w:rPr>
          <w:rFonts w:ascii="Times New Roman" w:hAnsi="Times New Roman" w:cs="Times New Roman"/>
          <w:sz w:val="24"/>
          <w:szCs w:val="24"/>
        </w:rPr>
        <w:t xml:space="preserve">é simplesmente </w:t>
      </w:r>
      <w:r w:rsidR="00493C0D" w:rsidRPr="00493C0D">
        <w:rPr>
          <w:rFonts w:ascii="Times New Roman" w:hAnsi="Times New Roman" w:cs="Times New Roman"/>
          <w:sz w:val="24"/>
          <w:szCs w:val="24"/>
        </w:rPr>
        <w:t>a</w:t>
      </w:r>
      <w:r w:rsidR="00D17444" w:rsidRPr="00493C0D">
        <w:rPr>
          <w:rFonts w:ascii="Times New Roman" w:hAnsi="Times New Roman" w:cs="Times New Roman"/>
          <w:sz w:val="24"/>
          <w:szCs w:val="24"/>
        </w:rPr>
        <w:t xml:space="preserve"> retir</w:t>
      </w:r>
      <w:r w:rsidR="00493C0D" w:rsidRPr="00493C0D">
        <w:rPr>
          <w:rFonts w:ascii="Times New Roman" w:hAnsi="Times New Roman" w:cs="Times New Roman"/>
          <w:sz w:val="24"/>
          <w:szCs w:val="24"/>
        </w:rPr>
        <w:t>ada</w:t>
      </w:r>
      <w:r w:rsidR="00D17444" w:rsidRPr="00493C0D">
        <w:rPr>
          <w:rFonts w:ascii="Times New Roman" w:hAnsi="Times New Roman" w:cs="Times New Roman"/>
          <w:sz w:val="24"/>
          <w:szCs w:val="24"/>
        </w:rPr>
        <w:t xml:space="preserve"> </w:t>
      </w:r>
      <w:r w:rsidR="00493C0D" w:rsidRPr="00493C0D">
        <w:rPr>
          <w:rFonts w:ascii="Times New Roman" w:hAnsi="Times New Roman" w:cs="Times New Roman"/>
          <w:sz w:val="24"/>
          <w:szCs w:val="24"/>
        </w:rPr>
        <w:t>d</w:t>
      </w:r>
      <w:r w:rsidR="00D17444" w:rsidRPr="00493C0D">
        <w:rPr>
          <w:rFonts w:ascii="Times New Roman" w:hAnsi="Times New Roman" w:cs="Times New Roman"/>
          <w:sz w:val="24"/>
          <w:szCs w:val="24"/>
        </w:rPr>
        <w:t>o dinheiro que já havia sido acordado</w:t>
      </w:r>
      <w:r w:rsidR="00BC3DEE">
        <w:rPr>
          <w:rFonts w:ascii="Times New Roman" w:hAnsi="Times New Roman" w:cs="Times New Roman"/>
          <w:sz w:val="24"/>
          <w:szCs w:val="24"/>
        </w:rPr>
        <w:t>, e</w:t>
      </w:r>
      <w:r w:rsidR="00D17444" w:rsidRPr="00493C0D">
        <w:rPr>
          <w:rFonts w:ascii="Times New Roman" w:hAnsi="Times New Roman" w:cs="Times New Roman"/>
          <w:sz w:val="24"/>
          <w:szCs w:val="24"/>
        </w:rPr>
        <w:t>ntão é</w:t>
      </w:r>
      <w:r w:rsidR="00493C0D" w:rsidRPr="00493C0D">
        <w:rPr>
          <w:rFonts w:ascii="Times New Roman" w:hAnsi="Times New Roman" w:cs="Times New Roman"/>
          <w:sz w:val="24"/>
          <w:szCs w:val="24"/>
        </w:rPr>
        <w:t>, basicamente,</w:t>
      </w:r>
      <w:r w:rsidR="00D17444" w:rsidRPr="00493C0D">
        <w:rPr>
          <w:rFonts w:ascii="Times New Roman" w:hAnsi="Times New Roman" w:cs="Times New Roman"/>
          <w:sz w:val="24"/>
          <w:szCs w:val="24"/>
        </w:rPr>
        <w:t xml:space="preserve"> um calote.</w:t>
      </w:r>
      <w:r w:rsidR="00493C0D">
        <w:rPr>
          <w:rFonts w:ascii="Times New Roman" w:hAnsi="Times New Roman" w:cs="Times New Roman"/>
          <w:sz w:val="24"/>
          <w:szCs w:val="24"/>
        </w:rPr>
        <w:t xml:space="preserve"> </w:t>
      </w:r>
      <w:r w:rsidR="00BC3DEE">
        <w:rPr>
          <w:rFonts w:ascii="Times New Roman" w:hAnsi="Times New Roman" w:cs="Times New Roman"/>
          <w:sz w:val="24"/>
          <w:szCs w:val="24"/>
        </w:rPr>
        <w:t xml:space="preserve">Em relação ao orçamento para os próximos anos, estão pleiteando que seja pelo menos semelhante ao de 2019. </w:t>
      </w:r>
      <w:r w:rsidR="007106B1" w:rsidRPr="000E0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7106B1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gramStart"/>
      <w:r w:rsidR="00BC3DEE">
        <w:rPr>
          <w:rFonts w:ascii="Times New Roman" w:eastAsia="Times New Roman" w:hAnsi="Times New Roman" w:cs="Times New Roman"/>
          <w:color w:val="000000"/>
          <w:sz w:val="24"/>
          <w:szCs w:val="24"/>
        </w:rPr>
        <w:t>ConsEPE</w:t>
      </w:r>
      <w:proofErr w:type="gramEnd"/>
      <w:r w:rsidR="00BC3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ocorreu na última semana e um dos pontos de pauta era a aprovaç</w:t>
      </w:r>
      <w:r w:rsid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>ão do Curso de E</w:t>
      </w:r>
      <w:r w:rsidR="00BC3DEE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specialização em</w:t>
      </w:r>
      <w:r w:rsid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Geoprocessamento, coordenado pelo Prof. V</w:t>
      </w:r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itor Vasconcelos, aprovado na </w:t>
      </w:r>
      <w:proofErr w:type="spellStart"/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bookmarkStart w:id="0" w:name="_GoBack"/>
      <w:bookmarkEnd w:id="0"/>
      <w:r w:rsidR="0084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sessão anterior. Devido pauta extensa, o assunto deve ser apreciado na próxima reunião, que ocorrerá em fevereiro/2023. </w:t>
      </w:r>
      <w:r w:rsidR="001F0E65" w:rsidRPr="000E0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Informes dos membros:</w:t>
      </w:r>
      <w:r w:rsidR="001F0E65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0E65" w:rsidRPr="000E0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573C0C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Anderson fala sobre aumento da taxa de desistência </w:t>
      </w:r>
      <w:r w:rsidR="005A7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alunos </w:t>
      </w:r>
      <w:r w:rsidR="005C6A73">
        <w:rPr>
          <w:rFonts w:ascii="Times New Roman" w:eastAsia="Times New Roman" w:hAnsi="Times New Roman" w:cs="Times New Roman"/>
          <w:color w:val="000000"/>
          <w:sz w:val="24"/>
          <w:szCs w:val="24"/>
        </w:rPr>
        <w:t>nos cursos</w:t>
      </w:r>
      <w:r w:rsidR="005A7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ativos e questiona sobre a possibilidade de abertura de novo edital para preencher as vagas remanescentes.</w:t>
      </w:r>
      <w:r w:rsidR="005C6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Charles compartilha que esse fenômeno também foi percebido nos cursos de pós-graduação </w:t>
      </w:r>
      <w:r w:rsidR="006A12DE" w:rsidRPr="006A12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stricto sensu</w:t>
      </w:r>
      <w:r w:rsidR="006A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é um problema </w:t>
      </w:r>
      <w:r w:rsidR="0013638C">
        <w:rPr>
          <w:rFonts w:ascii="Times New Roman" w:eastAsia="Times New Roman" w:hAnsi="Times New Roman" w:cs="Times New Roman"/>
          <w:color w:val="000000"/>
          <w:sz w:val="24"/>
          <w:szCs w:val="24"/>
        </w:rPr>
        <w:t>de nível nacional, com algumas instituições chegando a preencher somente 20% de suas vagas. Identifica que a diminuição da procura pode estar relacionada com dois fatores: número reduzido de bolsas para pós-graduação e valor da bolsa, que não é suficiente para custear as despesas de um aluno que vive em uma região metropolitana, por exemplo.</w:t>
      </w:r>
      <w:r w:rsidR="008F3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a possiblidade de novo edital, posteriormente haverá uma discussão mais pormenorizada. </w:t>
      </w:r>
      <w:r w:rsidR="000E05E8" w:rsidRPr="000E0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1F0E65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3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Allan complementa fala de Anderson, acrescentando que, mediante questionário preenchido </w:t>
      </w:r>
      <w:r w:rsidR="0083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alunos </w:t>
      </w:r>
      <w:r w:rsidR="008F384F">
        <w:rPr>
          <w:rFonts w:ascii="Times New Roman" w:eastAsia="Times New Roman" w:hAnsi="Times New Roman" w:cs="Times New Roman"/>
          <w:color w:val="000000"/>
          <w:sz w:val="24"/>
          <w:szCs w:val="24"/>
        </w:rPr>
        <w:t>ao desistir</w:t>
      </w:r>
      <w:r w:rsidR="008334B1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8F3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curso, o levantamento dos motivos para tal, aponta para razões externas e não para o conteúdo do curso.</w:t>
      </w:r>
      <w:r w:rsidR="0083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4B1" w:rsidRPr="00833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83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Jeniffer fala so</w:t>
      </w:r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 o horário das reuniões da </w:t>
      </w:r>
      <w:proofErr w:type="spellStart"/>
      <w:proofErr w:type="gramStart"/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8334B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proofErr w:type="gramEnd"/>
      <w:r w:rsidR="0083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vê isso como um impeditivo para que seja mais democrática e estimule a participação de discentes. Sugere que reuniões remotas às 17 horas poderiam contemplar mais alunos trabalhadores</w:t>
      </w:r>
      <w:r w:rsidR="00733B9A">
        <w:rPr>
          <w:rFonts w:ascii="Times New Roman" w:eastAsia="Times New Roman" w:hAnsi="Times New Roman" w:cs="Times New Roman"/>
          <w:color w:val="000000"/>
          <w:sz w:val="24"/>
          <w:szCs w:val="24"/>
        </w:rPr>
        <w:t>. Ainda menciona que considera imprescindível que os editais dos cursos de pós-graduação sejam constantemente atualizados para refletirem os princípios e objetivos da Universidade, bem como se adaptarem às regras vigentes.</w:t>
      </w:r>
      <w:r w:rsidR="00A02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Charles discorre que em relação ao horário, atualmente a Comissão de Especialização não tem representação discente, mas o horário deve ser factível para todos os seus membros, ent</w:t>
      </w:r>
      <w:r w:rsidR="006C0C72">
        <w:rPr>
          <w:rFonts w:ascii="Times New Roman" w:eastAsia="Times New Roman" w:hAnsi="Times New Roman" w:cs="Times New Roman"/>
          <w:color w:val="000000"/>
          <w:sz w:val="24"/>
          <w:szCs w:val="24"/>
        </w:rPr>
        <w:t>ão à</w:t>
      </w:r>
      <w:r w:rsidR="00A02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noite, por exemplo, não seria adequado para a participação de parte dos </w:t>
      </w:r>
      <w:r w:rsidR="006C0C72">
        <w:rPr>
          <w:rFonts w:ascii="Times New Roman" w:eastAsia="Times New Roman" w:hAnsi="Times New Roman" w:cs="Times New Roman"/>
          <w:color w:val="000000"/>
          <w:sz w:val="24"/>
          <w:szCs w:val="24"/>
        </w:rPr>
        <w:t>docentes</w:t>
      </w:r>
      <w:r w:rsidR="00A024E9">
        <w:rPr>
          <w:rFonts w:ascii="Times New Roman" w:eastAsia="Times New Roman" w:hAnsi="Times New Roman" w:cs="Times New Roman"/>
          <w:color w:val="000000"/>
          <w:sz w:val="24"/>
          <w:szCs w:val="24"/>
        </w:rPr>
        <w:t>, que dão aula nesse horário</w:t>
      </w:r>
      <w:r w:rsidR="006C0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C0C72" w:rsidRPr="006C0C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6C0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Profª </w:t>
      </w:r>
      <w:r w:rsidR="000E05E8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>Mirian</w:t>
      </w:r>
      <w:r w:rsid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0C72">
        <w:rPr>
          <w:rFonts w:ascii="Times New Roman" w:eastAsia="Times New Roman" w:hAnsi="Times New Roman" w:cs="Times New Roman"/>
          <w:color w:val="000000"/>
          <w:sz w:val="24"/>
          <w:szCs w:val="24"/>
        </w:rPr>
        <w:t>pede que seja incluído ponto de pauta para falar sobre evasão e desistência, pois acredita que o assunto demanda discussão. Charles concorda</w:t>
      </w:r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 numa próxima reunião da </w:t>
      </w:r>
      <w:proofErr w:type="spellStart"/>
      <w:proofErr w:type="gramStart"/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6C0C7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proofErr w:type="gramEnd"/>
      <w:r w:rsidR="00442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que se tenha tempo hábil de </w:t>
      </w:r>
      <w:r w:rsidR="004421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reunir referências, dados e evidências para ajudar na compreensão do cenário. Sugere que seja pauta na primeira reunião ordinária de fevereiro/2023 e se possível, para trazerem informações de cursos de outras universidades. </w:t>
      </w:r>
      <w:r w:rsidR="0092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Profª </w:t>
      </w:r>
      <w:r w:rsidR="00442139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Angela</w:t>
      </w:r>
      <w:r w:rsidR="00442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explica que para mitigar as taxas de evasão e desistência, os cursos da UAB terão um aumento </w:t>
      </w:r>
      <w:r w:rsidR="00676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30% </w:t>
      </w:r>
      <w:r w:rsidR="00442139">
        <w:rPr>
          <w:rFonts w:ascii="Times New Roman" w:eastAsia="Times New Roman" w:hAnsi="Times New Roman" w:cs="Times New Roman"/>
          <w:color w:val="000000"/>
          <w:sz w:val="24"/>
          <w:szCs w:val="24"/>
        </w:rPr>
        <w:t>na oferta de vagas</w:t>
      </w:r>
      <w:r w:rsidR="00676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Compartilha alguns dados referentes à baixa procura em algumas regiões brasileiras e sobre </w:t>
      </w:r>
      <w:r w:rsidR="00CE5DD1">
        <w:rPr>
          <w:rFonts w:ascii="Times New Roman" w:eastAsia="Times New Roman" w:hAnsi="Times New Roman" w:cs="Times New Roman"/>
          <w:color w:val="000000"/>
          <w:sz w:val="24"/>
          <w:szCs w:val="24"/>
        </w:rPr>
        <w:t>as discussões que ocorreram no último fórum de coordenadores da UAB para</w:t>
      </w:r>
      <w:r w:rsidR="00676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transformar o modelo de oferta</w:t>
      </w:r>
      <w:r w:rsidR="00CE5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se torne</w:t>
      </w:r>
      <w:r w:rsidR="00676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</w:t>
      </w:r>
      <w:r w:rsidR="00CE5DD1">
        <w:rPr>
          <w:rFonts w:ascii="Times New Roman" w:eastAsia="Times New Roman" w:hAnsi="Times New Roman" w:cs="Times New Roman"/>
          <w:color w:val="000000"/>
          <w:sz w:val="24"/>
          <w:szCs w:val="24"/>
        </w:rPr>
        <w:t>ínua, expansão do público-alvo para além da formação de professores e liberdade das instituições de adequarem a oferta dos cursos levando em consideração as demandas regionais</w:t>
      </w:r>
      <w:r w:rsidR="006763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5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Charles expressa que haverá discussão aprofundada sobre novo perfil do alunado</w:t>
      </w:r>
      <w:r w:rsidR="00527BE7">
        <w:rPr>
          <w:rFonts w:ascii="Times New Roman" w:eastAsia="Times New Roman" w:hAnsi="Times New Roman" w:cs="Times New Roman"/>
          <w:color w:val="000000"/>
          <w:sz w:val="24"/>
          <w:szCs w:val="24"/>
        </w:rPr>
        <w:t>. Isso é um assunto que está incluso no novo PNPG - Plano Nacional de Pós-Graduação, mas não considera que a CAPES deu atenção suficiente a esse ponto. Frisa sua importância para verificar se as estratégias adotadas são eficazes, no âmbito institucional e nacional.</w:t>
      </w:r>
      <w:r w:rsidR="00CE5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Questiona </w:t>
      </w:r>
      <w:r w:rsidR="00527BE7" w:rsidRPr="00493C0D">
        <w:rPr>
          <w:rFonts w:ascii="Times New Roman" w:eastAsia="Times New Roman" w:hAnsi="Times New Roman" w:cs="Times New Roman"/>
          <w:color w:val="000000"/>
          <w:sz w:val="24"/>
          <w:szCs w:val="24"/>
        </w:rPr>
        <w:t>Angela</w:t>
      </w:r>
      <w:r w:rsidR="0052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há alguma previsão orçamentária para 2023. Angela responde que existe encaminhamento para reajuste de 40% no valor das bolsas</w:t>
      </w:r>
      <w:r w:rsidR="004D3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tutoria, docência e orientação.</w:t>
      </w:r>
      <w:r w:rsidR="0092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7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92798C" w:rsidRPr="006C0C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D3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Guiou faz breve relato sobre os cursos de especialização, que viraram sinônimo de UAB e sobre experiência com </w:t>
      </w:r>
      <w:r w:rsidR="00447D5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2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D5A">
        <w:rPr>
          <w:rFonts w:ascii="Times New Roman" w:eastAsia="Times New Roman" w:hAnsi="Times New Roman" w:cs="Times New Roman"/>
          <w:color w:val="000000"/>
          <w:sz w:val="24"/>
          <w:szCs w:val="24"/>
        </w:rPr>
        <w:t>modalidade</w:t>
      </w:r>
      <w:r w:rsidR="0092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EaD e aponta que algumas pessoas simplesmente não se adaptam a esse formato (10 a 15%). Não é um problema de qualificação do aluno</w:t>
      </w:r>
      <w:r w:rsidR="00447D5A">
        <w:rPr>
          <w:rFonts w:ascii="Times New Roman" w:eastAsia="Times New Roman" w:hAnsi="Times New Roman" w:cs="Times New Roman"/>
          <w:color w:val="000000"/>
          <w:sz w:val="24"/>
          <w:szCs w:val="24"/>
        </w:rPr>
        <w:t>. Uma das ferramentas adotadas é a obrigatoriedade de um curso de adaptação com duração de duas semanas ainda durante o processo seletivo</w:t>
      </w:r>
      <w:r w:rsidR="00B76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Também falou da busca por tutores empáticos e ativos nas redes sociais para que se mantenham próximos dos alunos durante o curso. Outro fator que contribui para a desistência é que não há possibilidade de refazer disciplina, em caso de reprovação. Considera o problema complexo e que devemos começar a pensar na criação de mecanismos. </w:t>
      </w:r>
      <w:r w:rsidR="0034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Sugere colocar em pauta ofertas da UFABC e cursos permanentes, para estabilizar os professores e alunos. </w:t>
      </w:r>
      <w:r w:rsidR="0054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Charles </w:t>
      </w:r>
      <w:r w:rsidR="007C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pede que se a informação já estiver consolidada, trazer a experiência de como foi o curso de adaptação de duas semanas para compartilhar com os colegas. Allan pede que quando ocorrer a discussão sobre esse assunto, que também se discuta a estrutura da UFABC, pois a divisão por quadrimestre vai de encontro </w:t>
      </w:r>
      <w:r w:rsidR="006B5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às obrigações dos alunos que são professores da rede básica, então esses alunos acabam por não entregar atividades. </w:t>
      </w:r>
      <w:r w:rsidR="00921A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Pauta: 1. </w:t>
      </w:r>
      <w:r w:rsidR="00921A76" w:rsidRPr="00921A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Aprovação da ata da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921A76" w:rsidRPr="00921A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sessão ordinária da Comissão de Especialização</w:t>
      </w:r>
      <w:r w:rsidR="00921A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7962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Prof. Charles abre espaço para discussões, comentários e correções. </w:t>
      </w:r>
      <w:r w:rsidR="006B5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Profª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Romarly aponta correção de “havia” para “haviam” na linha 139</w:t>
      </w:r>
      <w:r w:rsidR="00E57962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5FEA">
        <w:rPr>
          <w:rFonts w:ascii="Times New Roman" w:eastAsia="Times New Roman" w:hAnsi="Times New Roman" w:cs="Times New Roman"/>
          <w:color w:val="000000"/>
          <w:sz w:val="24"/>
          <w:szCs w:val="24"/>
        </w:rPr>
        <w:t>Charles a</w:t>
      </w:r>
      <w:r w:rsidR="00E57962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 votação para aprovação da ata. Aprovada com </w:t>
      </w:r>
      <w:r w:rsidR="006B5A58">
        <w:rPr>
          <w:rFonts w:ascii="Times New Roman" w:eastAsia="Times New Roman" w:hAnsi="Times New Roman" w:cs="Times New Roman"/>
          <w:color w:val="000000"/>
          <w:sz w:val="24"/>
          <w:szCs w:val="24"/>
        </w:rPr>
        <w:t>duas</w:t>
      </w:r>
      <w:r w:rsidR="00E57962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abstenções. </w:t>
      </w:r>
      <w:r w:rsidR="00E57962" w:rsidRPr="000E0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2D7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Aprovação do </w:t>
      </w:r>
      <w:r w:rsidR="002D7B43" w:rsidRPr="002D7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Calendário de Reuniões 2023 da Comissão de Especialização</w:t>
      </w:r>
      <w:r w:rsidR="004E4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E4309" w:rsidRPr="002D7B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4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7962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Charles </w:t>
      </w:r>
      <w:r w:rsidR="00DC2315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 proposta de calendário com 6 reuniões ordinárias (16/02, 20/04, 15/06, 17/08, 26/10 e 14/12) e 5 reuniões extraordinárias</w:t>
      </w:r>
      <w:r w:rsidR="008A5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elas</w:t>
      </w:r>
      <w:r w:rsidR="00DC2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(16/03, 18/05, 20/07, 28/09 e 23/11)</w:t>
      </w:r>
      <w:r w:rsidR="00E57962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 tenha pauta para justificá</w:t>
      </w:r>
      <w:r w:rsidR="00DC2315">
        <w:rPr>
          <w:rFonts w:ascii="Times New Roman" w:eastAsia="Times New Roman" w:hAnsi="Times New Roman" w:cs="Times New Roman"/>
          <w:color w:val="000000"/>
          <w:sz w:val="24"/>
          <w:szCs w:val="24"/>
        </w:rPr>
        <w:t>-las</w:t>
      </w:r>
      <w:r w:rsidR="008A5FEA">
        <w:rPr>
          <w:rFonts w:ascii="Times New Roman" w:eastAsia="Times New Roman" w:hAnsi="Times New Roman" w:cs="Times New Roman"/>
          <w:color w:val="000000"/>
          <w:sz w:val="24"/>
          <w:szCs w:val="24"/>
        </w:rPr>
        <w:t>, lembrando que mais reuniões extraordinárias podem ser marcadas, se houver necessidade</w:t>
      </w:r>
      <w:r w:rsidR="00DC23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7962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5FEA">
        <w:rPr>
          <w:rFonts w:ascii="Times New Roman" w:eastAsia="Times New Roman" w:hAnsi="Times New Roman" w:cs="Times New Roman"/>
          <w:color w:val="000000"/>
          <w:sz w:val="24"/>
          <w:szCs w:val="24"/>
        </w:rPr>
        <w:t>Charles, baseado no que foi dito até o momen</w:t>
      </w:r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to, propõe que as reuniões da </w:t>
      </w:r>
      <w:proofErr w:type="spellStart"/>
      <w:proofErr w:type="gramStart"/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8A5F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proofErr w:type="gramEnd"/>
      <w:r w:rsidR="008A5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sejam realizadas ordinariamente de forma remota e que a duração reservada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cada reunião </w:t>
      </w:r>
      <w:r w:rsidR="008A5FEA">
        <w:rPr>
          <w:rFonts w:ascii="Times New Roman" w:eastAsia="Times New Roman" w:hAnsi="Times New Roman" w:cs="Times New Roman"/>
          <w:color w:val="000000"/>
          <w:sz w:val="24"/>
          <w:szCs w:val="24"/>
        </w:rPr>
        <w:t>seja de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</w:t>
      </w:r>
      <w:r w:rsidR="008A5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horas.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o horário,</w:t>
      </w:r>
      <w:r w:rsidR="008A5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Jeniffer sugeriu 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horas, então poderia ser das 17 às 19 horas. Para vencer todos os pontos de pauta, 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>a orientação é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ater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>-se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fazer informes durante o espaço para informes e para 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>assuntos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aprofundad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>s, indicá-l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E3839">
        <w:rPr>
          <w:rFonts w:ascii="Times New Roman" w:eastAsia="Times New Roman" w:hAnsi="Times New Roman" w:cs="Times New Roman"/>
          <w:color w:val="000000"/>
          <w:sz w:val="24"/>
          <w:szCs w:val="24"/>
        </w:rPr>
        <w:t>s como pontos de pauta, para que documentos sejam compartilhados com antecedência e as discussões sejam feitas com a devida fundamentação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>, pois, desse modo, ficam muito mais qualificadas. A</w:t>
      </w:r>
      <w:r w:rsidR="00B43C1E">
        <w:rPr>
          <w:rFonts w:ascii="Times New Roman" w:eastAsia="Times New Roman" w:hAnsi="Times New Roman" w:cs="Times New Roman"/>
          <w:color w:val="000000"/>
          <w:sz w:val="24"/>
          <w:szCs w:val="24"/>
        </w:rPr>
        <w:t>bre para sugestões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Anderson sugere o horário das 14 horas, para que não tenha conflito com eventuais aulas. </w:t>
      </w:r>
      <w:r w:rsidR="00A92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Charles ajusta a 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>proposta</w:t>
      </w:r>
      <w:r w:rsidR="00A92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mesa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29BD"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reuniões</w:t>
      </w:r>
      <w:r w:rsidR="00B4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 datas citadas,</w:t>
      </w:r>
      <w:r w:rsidR="00312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ordinariamente remotas, feitas pela RNP</w:t>
      </w:r>
      <w:r w:rsidR="00B4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(conferenciaweb), às 14 horas. Angela contribui que também podemos fazer reuniões híbridas, que no auditório do NETEL há sistema para fazer transmissão ao vivo. Charles confirma </w:t>
      </w:r>
      <w:r w:rsidR="00B43C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que essa é uma possiblidade, caso haja necessidade, que bancas já são feitas assim. C</w:t>
      </w:r>
      <w:r w:rsidR="00433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oloca em regime de votação a aprovação do </w:t>
      </w:r>
      <w:r w:rsidR="00B43C1E">
        <w:rPr>
          <w:rFonts w:ascii="Times New Roman" w:eastAsia="Times New Roman" w:hAnsi="Times New Roman" w:cs="Times New Roman"/>
          <w:color w:val="000000"/>
          <w:sz w:val="24"/>
          <w:szCs w:val="24"/>
        </w:rPr>
        <w:t>calendário de reuniões 2023</w:t>
      </w:r>
      <w:r w:rsidR="00A92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(datas citadas, ordinariamente realizadas via plataforma digital RNP (conferenciaweb), às 14 horas)</w:t>
      </w:r>
      <w:r w:rsidR="00B43C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Aprovado, sem manifestações contrárias e abstenções. </w:t>
      </w:r>
      <w:r w:rsidR="00CD6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Charles </w:t>
      </w:r>
      <w:r w:rsidR="00B43C1E">
        <w:rPr>
          <w:rFonts w:ascii="Times New Roman" w:eastAsia="Times New Roman" w:hAnsi="Times New Roman" w:cs="Times New Roman"/>
          <w:color w:val="000000"/>
          <w:sz w:val="24"/>
          <w:szCs w:val="24"/>
        </w:rPr>
        <w:t>adianta</w:t>
      </w:r>
      <w:r w:rsidR="00CD6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r w:rsidR="00B43C1E">
        <w:rPr>
          <w:rFonts w:ascii="Times New Roman" w:eastAsia="Times New Roman" w:hAnsi="Times New Roman" w:cs="Times New Roman"/>
          <w:color w:val="000000"/>
          <w:sz w:val="24"/>
          <w:szCs w:val="24"/>
        </w:rPr>
        <w:t>em 2023, vamos pautar a revisão das normas internas</w:t>
      </w:r>
      <w:r w:rsidR="00E83DF7">
        <w:rPr>
          <w:rFonts w:ascii="Times New Roman" w:eastAsia="Times New Roman" w:hAnsi="Times New Roman" w:cs="Times New Roman"/>
          <w:color w:val="000000"/>
          <w:sz w:val="24"/>
          <w:szCs w:val="24"/>
        </w:rPr>
        <w:t>, essas normas internas se</w:t>
      </w:r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rão discutidas e aprovadas na </w:t>
      </w:r>
      <w:proofErr w:type="spellStart"/>
      <w:proofErr w:type="gramStart"/>
      <w:r w:rsidR="00550E56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E83DF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proofErr w:type="gramEnd"/>
      <w:r w:rsidR="00E8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encaminhadas para aprovação de conselho superior (ConsUni). </w:t>
      </w:r>
      <w:r w:rsidR="00E57962" w:rsidRPr="000E0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Nada mais havendo a declarar, Prof. Charles Morphy Dias dos Santos deu por encerrada a reunião, da qual eu Mariane Oliveira Lopes, lavrei a presente ata, que foi lida e </w:t>
      </w:r>
      <w:r w:rsidR="0033206C">
        <w:rPr>
          <w:rFonts w:ascii="Times New Roman" w:eastAsia="Times New Roman" w:hAnsi="Times New Roman" w:cs="Times New Roman"/>
          <w:color w:val="000000"/>
          <w:sz w:val="24"/>
          <w:szCs w:val="24"/>
        </w:rPr>
        <w:t>aprovada por todos os presentes.</w:t>
      </w:r>
    </w:p>
    <w:p w:rsidR="0033206C" w:rsidRPr="000E05E8" w:rsidRDefault="0033206C" w:rsidP="0033206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206C" w:rsidRPr="000E05E8" w:rsidSect="00E57962">
          <w:type w:val="continuous"/>
          <w:pgSz w:w="11906" w:h="16838"/>
          <w:pgMar w:top="1134" w:right="1134" w:bottom="1134" w:left="1134" w:header="709" w:footer="709" w:gutter="0"/>
          <w:lnNumType w:countBy="1" w:restart="continuous"/>
          <w:cols w:space="720"/>
          <w:docGrid w:linePitch="299"/>
        </w:sectPr>
      </w:pPr>
    </w:p>
    <w:p w:rsidR="00E83DF7" w:rsidRDefault="00E83D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F55" w:rsidRDefault="00E57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MARIANE OLIVEIRA LOPES</w:t>
      </w:r>
    </w:p>
    <w:p w:rsidR="009C5F55" w:rsidRDefault="00E57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Assistente em Administração</w:t>
      </w:r>
    </w:p>
    <w:p w:rsidR="00F6364A" w:rsidRDefault="00F636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3DF7" w:rsidRDefault="00E83D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64A" w:rsidRDefault="00F636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F55" w:rsidRDefault="00E57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CHARLES MORPHY D. SANTOS</w:t>
      </w:r>
    </w:p>
    <w:p w:rsidR="009C5F55" w:rsidRDefault="00E57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</w:t>
      </w:r>
    </w:p>
    <w:p w:rsidR="007175AD" w:rsidRDefault="007175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75AD" w:rsidRDefault="007175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175AD">
      <w:type w:val="continuous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D6" w:rsidRDefault="00DA5FD6">
      <w:pPr>
        <w:spacing w:after="0"/>
      </w:pPr>
      <w:r>
        <w:separator/>
      </w:r>
    </w:p>
  </w:endnote>
  <w:endnote w:type="continuationSeparator" w:id="0">
    <w:p w:rsidR="00DA5FD6" w:rsidRDefault="00DA5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proofErr w:type="gramStart"/>
    <w:r>
      <w:rPr>
        <w:rFonts w:ascii="Times New Roman" w:eastAsia="Times New Roman" w:hAnsi="Times New Roman" w:cs="Times New Roman"/>
        <w:color w:val="000000"/>
        <w:sz w:val="20"/>
        <w:szCs w:val="20"/>
      </w:rPr>
      <w:t>Av.</w:t>
    </w:r>
    <w:proofErr w:type="gram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dos Estados, 5001 · Bairro Santa Terezinha · Santo André - SP</w:t>
    </w:r>
  </w:p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CEP 09210-580 · Fone: (11) 4996.0092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D6" w:rsidRDefault="00DA5FD6">
      <w:pPr>
        <w:spacing w:after="0"/>
      </w:pPr>
      <w:r>
        <w:separator/>
      </w:r>
    </w:p>
  </w:footnote>
  <w:footnote w:type="continuationSeparator" w:id="0">
    <w:p w:rsidR="00DA5FD6" w:rsidRDefault="00DA5F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2574290</wp:posOffset>
          </wp:positionH>
          <wp:positionV relativeFrom="paragraph">
            <wp:posOffset>-1904</wp:posOffset>
          </wp:positionV>
          <wp:extent cx="971550" cy="10191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</w:p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MINISTÉRIO DA EDUCAÇÃO</w:t>
    </w:r>
  </w:p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Fundação Universidade Federal do ABC</w:t>
    </w:r>
  </w:p>
  <w:p w:rsidR="00EA6747" w:rsidRDefault="00EA6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9"/>
        <w:tab w:val="left" w:pos="7395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Comissão de Especialização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5F55"/>
    <w:rsid w:val="000031D9"/>
    <w:rsid w:val="00052FFF"/>
    <w:rsid w:val="00053AD3"/>
    <w:rsid w:val="00065D94"/>
    <w:rsid w:val="00067C39"/>
    <w:rsid w:val="00067E12"/>
    <w:rsid w:val="000876F8"/>
    <w:rsid w:val="00093F7F"/>
    <w:rsid w:val="000E05E8"/>
    <w:rsid w:val="000E3839"/>
    <w:rsid w:val="0013638C"/>
    <w:rsid w:val="00157848"/>
    <w:rsid w:val="00195A3C"/>
    <w:rsid w:val="001B0A8B"/>
    <w:rsid w:val="001F0E65"/>
    <w:rsid w:val="001F4607"/>
    <w:rsid w:val="0021106C"/>
    <w:rsid w:val="00246B93"/>
    <w:rsid w:val="00295826"/>
    <w:rsid w:val="002D6323"/>
    <w:rsid w:val="002D7B43"/>
    <w:rsid w:val="0030030C"/>
    <w:rsid w:val="00312413"/>
    <w:rsid w:val="0033206C"/>
    <w:rsid w:val="00333F98"/>
    <w:rsid w:val="003409C0"/>
    <w:rsid w:val="003517D0"/>
    <w:rsid w:val="00356000"/>
    <w:rsid w:val="00386A23"/>
    <w:rsid w:val="00433A4C"/>
    <w:rsid w:val="00442139"/>
    <w:rsid w:val="00447D5A"/>
    <w:rsid w:val="004603CF"/>
    <w:rsid w:val="00493C0D"/>
    <w:rsid w:val="00497E02"/>
    <w:rsid w:val="004A4BDC"/>
    <w:rsid w:val="004A6242"/>
    <w:rsid w:val="004C0983"/>
    <w:rsid w:val="004C42DF"/>
    <w:rsid w:val="004C7DD0"/>
    <w:rsid w:val="004D3337"/>
    <w:rsid w:val="004E4309"/>
    <w:rsid w:val="00525DC8"/>
    <w:rsid w:val="00527BE7"/>
    <w:rsid w:val="005437B5"/>
    <w:rsid w:val="00543F90"/>
    <w:rsid w:val="00550E56"/>
    <w:rsid w:val="00563329"/>
    <w:rsid w:val="00573C0C"/>
    <w:rsid w:val="00590D8C"/>
    <w:rsid w:val="005A7CC7"/>
    <w:rsid w:val="005C6A73"/>
    <w:rsid w:val="00633551"/>
    <w:rsid w:val="006546D2"/>
    <w:rsid w:val="00666B78"/>
    <w:rsid w:val="006763B1"/>
    <w:rsid w:val="006A12DE"/>
    <w:rsid w:val="006A320A"/>
    <w:rsid w:val="006B05AC"/>
    <w:rsid w:val="006B5A58"/>
    <w:rsid w:val="006C0C72"/>
    <w:rsid w:val="006E2EB5"/>
    <w:rsid w:val="007106B1"/>
    <w:rsid w:val="007175AD"/>
    <w:rsid w:val="00733B9A"/>
    <w:rsid w:val="007C5D4A"/>
    <w:rsid w:val="007D2907"/>
    <w:rsid w:val="007F0099"/>
    <w:rsid w:val="00822871"/>
    <w:rsid w:val="008334B1"/>
    <w:rsid w:val="00842101"/>
    <w:rsid w:val="0087241B"/>
    <w:rsid w:val="00882BBC"/>
    <w:rsid w:val="008A5FEA"/>
    <w:rsid w:val="008D2A5E"/>
    <w:rsid w:val="008F384F"/>
    <w:rsid w:val="009212A7"/>
    <w:rsid w:val="00921A76"/>
    <w:rsid w:val="0092798C"/>
    <w:rsid w:val="009C5F55"/>
    <w:rsid w:val="009E12E7"/>
    <w:rsid w:val="00A024E9"/>
    <w:rsid w:val="00A56489"/>
    <w:rsid w:val="00A56963"/>
    <w:rsid w:val="00A7618B"/>
    <w:rsid w:val="00A929BD"/>
    <w:rsid w:val="00AD588D"/>
    <w:rsid w:val="00B07320"/>
    <w:rsid w:val="00B43C1E"/>
    <w:rsid w:val="00B4695E"/>
    <w:rsid w:val="00B637E9"/>
    <w:rsid w:val="00B76672"/>
    <w:rsid w:val="00BB77EC"/>
    <w:rsid w:val="00BC3DEE"/>
    <w:rsid w:val="00BC7239"/>
    <w:rsid w:val="00C020A4"/>
    <w:rsid w:val="00C641B3"/>
    <w:rsid w:val="00C6484A"/>
    <w:rsid w:val="00C67066"/>
    <w:rsid w:val="00C84445"/>
    <w:rsid w:val="00CD6362"/>
    <w:rsid w:val="00CD65EB"/>
    <w:rsid w:val="00CE5DD1"/>
    <w:rsid w:val="00D14BA2"/>
    <w:rsid w:val="00D17444"/>
    <w:rsid w:val="00D34543"/>
    <w:rsid w:val="00D92EE9"/>
    <w:rsid w:val="00DA5FD6"/>
    <w:rsid w:val="00DC2315"/>
    <w:rsid w:val="00E5037F"/>
    <w:rsid w:val="00E525AA"/>
    <w:rsid w:val="00E57962"/>
    <w:rsid w:val="00E83DF7"/>
    <w:rsid w:val="00EA1330"/>
    <w:rsid w:val="00EA6747"/>
    <w:rsid w:val="00EB2077"/>
    <w:rsid w:val="00EC7278"/>
    <w:rsid w:val="00F01F7A"/>
    <w:rsid w:val="00F46678"/>
    <w:rsid w:val="00F47476"/>
    <w:rsid w:val="00F562B5"/>
    <w:rsid w:val="00F6364A"/>
    <w:rsid w:val="00F76124"/>
    <w:rsid w:val="00F9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B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7F43B5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669DF"/>
  </w:style>
  <w:style w:type="paragraph" w:styleId="Cabealho">
    <w:name w:val="header"/>
    <w:basedOn w:val="Normal"/>
    <w:link w:val="CabealhoChar"/>
    <w:uiPriority w:val="99"/>
    <w:semiHidden/>
    <w:unhideWhenUsed/>
    <w:rsid w:val="0043653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6534"/>
  </w:style>
  <w:style w:type="paragraph" w:styleId="Rodap">
    <w:name w:val="footer"/>
    <w:basedOn w:val="Normal"/>
    <w:link w:val="RodapChar"/>
    <w:uiPriority w:val="99"/>
    <w:semiHidden/>
    <w:unhideWhenUsed/>
    <w:rsid w:val="0043653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36534"/>
  </w:style>
  <w:style w:type="paragraph" w:styleId="Textodebalo">
    <w:name w:val="Balloon Text"/>
    <w:basedOn w:val="Normal"/>
    <w:link w:val="TextodebaloChar"/>
    <w:uiPriority w:val="99"/>
    <w:semiHidden/>
    <w:unhideWhenUsed/>
    <w:rsid w:val="007F2C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C4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D3A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3A6F"/>
    <w:rPr>
      <w:rFonts w:ascii="Times New Roman" w:eastAsia="Times New Roman" w:hAnsi="Times New Roman" w:cs="Times New Roman"/>
      <w:color w:val="auto"/>
      <w:sz w:val="24"/>
      <w:szCs w:val="24"/>
      <w:lang w:val="pt-PT"/>
    </w:rPr>
  </w:style>
  <w:style w:type="paragraph" w:customStyle="1" w:styleId="Default">
    <w:name w:val="Default"/>
    <w:rsid w:val="0075237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2D69B5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73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B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7F43B5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669DF"/>
  </w:style>
  <w:style w:type="paragraph" w:styleId="Cabealho">
    <w:name w:val="header"/>
    <w:basedOn w:val="Normal"/>
    <w:link w:val="CabealhoChar"/>
    <w:uiPriority w:val="99"/>
    <w:semiHidden/>
    <w:unhideWhenUsed/>
    <w:rsid w:val="0043653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6534"/>
  </w:style>
  <w:style w:type="paragraph" w:styleId="Rodap">
    <w:name w:val="footer"/>
    <w:basedOn w:val="Normal"/>
    <w:link w:val="RodapChar"/>
    <w:uiPriority w:val="99"/>
    <w:semiHidden/>
    <w:unhideWhenUsed/>
    <w:rsid w:val="0043653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36534"/>
  </w:style>
  <w:style w:type="paragraph" w:styleId="Textodebalo">
    <w:name w:val="Balloon Text"/>
    <w:basedOn w:val="Normal"/>
    <w:link w:val="TextodebaloChar"/>
    <w:uiPriority w:val="99"/>
    <w:semiHidden/>
    <w:unhideWhenUsed/>
    <w:rsid w:val="007F2C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C4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D3A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3A6F"/>
    <w:rPr>
      <w:rFonts w:ascii="Times New Roman" w:eastAsia="Times New Roman" w:hAnsi="Times New Roman" w:cs="Times New Roman"/>
      <w:color w:val="auto"/>
      <w:sz w:val="24"/>
      <w:szCs w:val="24"/>
      <w:lang w:val="pt-PT"/>
    </w:rPr>
  </w:style>
  <w:style w:type="paragraph" w:customStyle="1" w:styleId="Default">
    <w:name w:val="Default"/>
    <w:rsid w:val="0075237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2D69B5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73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oXPLXUz1a0UoBWQZ9kAAsfzNw==">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C39F98-8742-4CB3-B048-04B0285D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1408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Mariane Oliveira Lopes</cp:lastModifiedBy>
  <cp:revision>29</cp:revision>
  <cp:lastPrinted>2022-12-15T15:26:00Z</cp:lastPrinted>
  <dcterms:created xsi:type="dcterms:W3CDTF">2022-11-29T16:51:00Z</dcterms:created>
  <dcterms:modified xsi:type="dcterms:W3CDTF">2023-04-20T18:05:00Z</dcterms:modified>
</cp:coreProperties>
</file>